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98190" w14:textId="77777777" w:rsidR="00A31E03" w:rsidRPr="00F10E61" w:rsidRDefault="00A31E03" w:rsidP="00A31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E61">
        <w:rPr>
          <w:rFonts w:ascii="Times New Roman" w:hAnsi="Times New Roman" w:cs="Times New Roman"/>
          <w:b/>
          <w:sz w:val="24"/>
          <w:szCs w:val="24"/>
        </w:rPr>
        <w:t>Guidance on Crisis Standards of Care (CSC) Strategies</w:t>
      </w:r>
    </w:p>
    <w:p w14:paraId="57398191" w14:textId="77777777" w:rsidR="00A31E03" w:rsidRPr="00061E96" w:rsidRDefault="00A31E03" w:rsidP="00A31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98193" w14:textId="77777777" w:rsidR="00A31E03" w:rsidRPr="00061E96" w:rsidRDefault="00A31E03" w:rsidP="00A31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398194" w14:textId="77777777" w:rsidR="00A31E03" w:rsidRPr="00061E96" w:rsidRDefault="00EE6567" w:rsidP="00D7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ASPR has developed a Communities of Interest (COI) site  </w:t>
      </w:r>
      <w:r w:rsidR="00056316" w:rsidRPr="00061E9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061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better disseminate information and manage documents; share promising practices and ideas; and provide a workspace where users from inside and outside HHS/ASPR can come together to share documents and ideas regarding the crisis standards of care (CSC) and allocation of scarce resources (ASR). HHS/ASPR uses the term "communities of interest" to describe and include all of the interested parties involved in CSC and ASR planning. </w:t>
      </w:r>
    </w:p>
    <w:p w14:paraId="57398197" w14:textId="77777777" w:rsidR="00A31E03" w:rsidRPr="00061E96" w:rsidRDefault="00A31E03" w:rsidP="00D74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7398198" w14:textId="77777777" w:rsidR="00A31E03" w:rsidRPr="00061E96" w:rsidRDefault="00056316" w:rsidP="00D7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During an event, some facilities may need to transition into Crisis Standards of Care (CSC), which outline the level of care that can be provided during a catastrophic event that severely strains a healthcare system (and may include the allocation of scarce resources).  </w:t>
      </w:r>
      <w:r w:rsidR="00A31E03" w:rsidRPr="00061E96">
        <w:rPr>
          <w:rFonts w:ascii="Times New Roman" w:hAnsi="Times New Roman" w:cs="Times New Roman"/>
          <w:sz w:val="24"/>
          <w:szCs w:val="24"/>
        </w:rPr>
        <w:t>During emergencies, the demand for medical services and supplies may exceed supply.  This reinforces the need to plan for all-hazards and scarce resource allocation. To better assist awardees to prepare for a catastrophic event, ASPR developed a “Communities of Interest” (COI) website that serves as a forum for awardees to access the most promising CSC and ASR guidelines.  The COI site includes research, journal articles, tools, briefing materials, HPP guideline documents and state-based CSC and ASR plans.</w:t>
      </w:r>
      <w:r w:rsidRPr="00061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Guidelines on CSC and Allocation of Scare Resources (ASR) can be found on ASPR’s </w:t>
      </w:r>
      <w:hyperlink r:id="rId8" w:history="1">
        <w:r w:rsidRPr="00061E96">
          <w:rPr>
            <w:rStyle w:val="Hyperlink"/>
            <w:rFonts w:ascii="Times New Roman" w:hAnsi="Times New Roman" w:cs="Times New Roman"/>
            <w:sz w:val="24"/>
            <w:szCs w:val="24"/>
          </w:rPr>
          <w:t>“Communities of Interest” (COI) website.</w:t>
        </w:r>
      </w:hyperlink>
    </w:p>
    <w:p w14:paraId="57398199" w14:textId="77777777" w:rsidR="00072FF9" w:rsidRDefault="00072FF9"/>
    <w:sectPr w:rsidR="00072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3"/>
    <w:rsid w:val="00056316"/>
    <w:rsid w:val="00061E96"/>
    <w:rsid w:val="00072FF9"/>
    <w:rsid w:val="00341C75"/>
    <w:rsid w:val="00A31E03"/>
    <w:rsid w:val="00D746D8"/>
    <w:rsid w:val="00EE6567"/>
    <w:rsid w:val="00F1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8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E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6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E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6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.gov/coi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B556B948A814495220E3E59E6578D" ma:contentTypeVersion="8" ma:contentTypeDescription="Create a new document." ma:contentTypeScope="" ma:versionID="5b464b38b0d23c265b3a94c49d9cba7e">
  <xsd:schema xmlns:xsd="http://www.w3.org/2001/XMLSchema" xmlns:xs="http://www.w3.org/2001/XMLSchema" xmlns:p="http://schemas.microsoft.com/office/2006/metadata/properties" xmlns:ns2="ccecf307-0695-4acd-8b81-09eb200949fd" targetNamespace="http://schemas.microsoft.com/office/2006/metadata/properties" ma:root="true" ma:fieldsID="f1f6c3ebe56adb2a62be4738054d31e5" ns2:_="">
    <xsd:import namespace="ccecf307-0695-4acd-8b81-09eb200949fd"/>
    <xsd:element name="properties">
      <xsd:complexType>
        <xsd:sequence>
          <xsd:element name="documentManagement">
            <xsd:complexType>
              <xsd:all>
                <xsd:element ref="ns2:Functional_x0020_Ares" minOccurs="0"/>
                <xsd:element ref="ns2:Does_x0020_this_x0020_document_x0020_contain_x0020_sensitive_x0020_or_x0020_confidential_x0020_information_x003f_"/>
                <xsd:element ref="ns2:Agency"/>
                <xsd:element ref="ns2:Description0" minOccurs="0"/>
                <xsd:element ref="ns2:Final_x003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f307-0695-4acd-8b81-09eb200949fd" elementFormDefault="qualified">
    <xsd:import namespace="http://schemas.microsoft.com/office/2006/documentManagement/types"/>
    <xsd:import namespace="http://schemas.microsoft.com/office/infopath/2007/PartnerControls"/>
    <xsd:element name="Functional_x0020_Ares" ma:index="8" nillable="true" ma:displayName="Functional Areas" ma:internalName="Functional_x0020_Ar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Info"/>
                    <xsd:enumeration value="Situational Awareness"/>
                    <xsd:enumeration value="Public health surveillance"/>
                    <xsd:enumeration value="Medical care personnel"/>
                    <xsd:enumeration value="Medical equipment and supplies"/>
                    <xsd:enumeration value="Patient movement"/>
                    <xsd:enumeration value="Hospital care"/>
                    <xsd:enumeration value="Outpatient services"/>
                    <xsd:enumeration value="Victim decontamination"/>
                    <xsd:enumeration value="Safety/Security of Drugs &amp; Biologics"/>
                    <xsd:enumeration value="Blood products and services"/>
                    <xsd:enumeration value="Food safety and security"/>
                    <xsd:enumeration value="Agriculture feed safety and security"/>
                    <xsd:enumeration value="Worker health and safety"/>
                    <xsd:enumeration value="All hazard consultation and technical assistance and support"/>
                    <xsd:enumeration value="Mental health and substance abuse care"/>
                    <xsd:enumeration value="Public health and medical information"/>
                    <xsd:enumeration value="Vector control"/>
                    <xsd:enumeration value="Potable water/Wastewater/Environmental Health"/>
                    <xsd:enumeration value="Victim identification/mortuary services"/>
                    <xsd:enumeration value="Veterinary services"/>
                    <xsd:enumeration value="Mass Care, Emergency Assistance"/>
                    <xsd:enumeration value="External Communications/Public Affairs"/>
                    <xsd:enumeration value="Disaster Recovery Assistance"/>
                  </xsd:restriction>
                </xsd:simpleType>
              </xsd:element>
            </xsd:sequence>
          </xsd:extension>
        </xsd:complexContent>
      </xsd:complexType>
    </xsd:element>
    <xsd:element name="Does_x0020_this_x0020_document_x0020_contain_x0020_sensitive_x0020_or_x0020_confidential_x0020_information_x003f_" ma:index="9" ma:displayName="Sensitivity Level" ma:default="Select" ma:format="Dropdown" ma:internalName="Does_x0020_this_x0020_document_x0020_contain_x0020_sensitive_x0020_or_x0020_confidential_x0020_information_x003f_">
      <xsd:simpleType>
        <xsd:restriction base="dms:Choice">
          <xsd:enumeration value="Select"/>
          <xsd:enumeration value="FOUO"/>
          <xsd:enumeration value="Publicly Releasable"/>
        </xsd:restriction>
      </xsd:simpleType>
    </xsd:element>
    <xsd:element name="Agency" ma:index="10" ma:displayName="Agency" ma:default="Select" ma:format="Dropdown" ma:internalName="Agency">
      <xsd:simpleType>
        <xsd:restriction base="dms:Choice">
          <xsd:enumeration value="Select"/>
          <xsd:enumeration value="ACF"/>
          <xsd:enumeration value="ASPR/BARDA"/>
          <xsd:enumeration value="ASPR/COO"/>
          <xsd:enumeration value="ASPR/OEM"/>
          <xsd:enumeration value="ASPR/OIG"/>
          <xsd:enumeration value="ASPR/OPP"/>
          <xsd:enumeration value="CDC"/>
          <xsd:enumeration value="CMS"/>
          <xsd:enumeration value="FDA"/>
          <xsd:enumeration value="HSRA"/>
          <xsd:enumeration value="IHS"/>
          <xsd:enumeration value="NIH"/>
          <xsd:enumeration value="OASH"/>
          <xsd:enumeration value="SAMHSA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Final_x003f_" ma:index="12" ma:displayName="Final?" ma:format="Dropdown" ma:internalName="Final_x003f_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cecf307-0695-4acd-8b81-09eb200949fd">ASPR/OEM</Agency>
    <Functional_x0020_Ares xmlns="ccecf307-0695-4acd-8b81-09eb200949fd">
      <Value>General Info</Value>
      <Value>All hazard consultation and technical assistance and support</Value>
    </Functional_x0020_Ares>
    <Does_x0020_this_x0020_document_x0020_contain_x0020_sensitive_x0020_or_x0020_confidential_x0020_information_x003f_ xmlns="ccecf307-0695-4acd-8b81-09eb200949fd">Publicly Releasable</Does_x0020_this_x0020_document_x0020_contain_x0020_sensitive_x0020_or_x0020_confidential_x0020_information_x003f_>
    <Description0 xmlns="ccecf307-0695-4acd-8b81-09eb200949fd" xsi:nil="true"/>
    <Final_x003f_ xmlns="ccecf307-0695-4acd-8b81-09eb200949fd">No</Final_x003f_>
  </documentManagement>
</p:properties>
</file>

<file path=customXml/itemProps1.xml><?xml version="1.0" encoding="utf-8"?>
<ds:datastoreItem xmlns:ds="http://schemas.openxmlformats.org/officeDocument/2006/customXml" ds:itemID="{3631CA50-4BFD-49F9-B08D-0EB33B9FB3EE}"/>
</file>

<file path=customXml/itemProps2.xml><?xml version="1.0" encoding="utf-8"?>
<ds:datastoreItem xmlns:ds="http://schemas.openxmlformats.org/officeDocument/2006/customXml" ds:itemID="{7DAE6BF3-DDD6-4E2D-9AF0-43AB48FB6E2D}"/>
</file>

<file path=customXml/itemProps3.xml><?xml version="1.0" encoding="utf-8"?>
<ds:datastoreItem xmlns:ds="http://schemas.openxmlformats.org/officeDocument/2006/customXml" ds:itemID="{136533E7-E4F8-4992-8B54-3716BF4F9F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Wolken</dc:creator>
  <cp:lastModifiedBy>Windows User</cp:lastModifiedBy>
  <cp:revision>5</cp:revision>
  <cp:lastPrinted>2015-03-19T13:30:00Z</cp:lastPrinted>
  <dcterms:created xsi:type="dcterms:W3CDTF">2014-06-30T14:03:00Z</dcterms:created>
  <dcterms:modified xsi:type="dcterms:W3CDTF">2015-03-19T19:03:00Z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0x010100F14B556B948A814495220E3E59E6578D</vt:lpwstr>
  </property>
  <property fmtid="{D5CDD505-2E9C-101B-9397-08002B2CF9AE}" pid="3" name="Order">
    <vt:r8>2700</vt:r8>
  </property>
  <property fmtid="{D5CDD505-2E9C-101B-9397-08002B2CF9AE}" pid="4" name="TemplateUrl">
    <vt:lpwstr/>
  </property>
  <property fmtid="{D5CDD505-2E9C-101B-9397-08002B2CF9AE}" pid="5" name="-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