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1CDC7" w14:textId="06044D45" w:rsidR="007C7816" w:rsidRPr="00D516D1" w:rsidRDefault="00295E88" w:rsidP="005B160E">
      <w:pPr>
        <w:spacing w:before="240" w:after="80"/>
        <w:ind w:left="936" w:hanging="936"/>
        <w:jc w:val="center"/>
        <w:rPr>
          <w:b/>
          <w:bCs/>
        </w:rPr>
      </w:pPr>
      <w:r w:rsidRPr="00D516D1">
        <w:rPr>
          <w:b/>
          <w:bCs/>
        </w:rPr>
        <w:t>Logistics Response Assistance Team (LRAT)</w:t>
      </w:r>
    </w:p>
    <w:p w14:paraId="2CB71A4F" w14:textId="77777777" w:rsidR="00031809" w:rsidRDefault="00031809" w:rsidP="00041FDD"/>
    <w:p w14:paraId="4E51CDCA" w14:textId="3E394A85" w:rsidR="00295E88" w:rsidRPr="00D516D1" w:rsidRDefault="00041FDD" w:rsidP="00041FDD">
      <w:r w:rsidRPr="00041FDD">
        <w:rPr>
          <w:b/>
        </w:rPr>
        <w:t>Description:</w:t>
      </w:r>
      <w:r>
        <w:rPr>
          <w:b/>
        </w:rPr>
        <w:t xml:space="preserve"> </w:t>
      </w:r>
      <w:r w:rsidR="00295E88" w:rsidRPr="00D516D1">
        <w:t xml:space="preserve">The </w:t>
      </w:r>
      <w:r w:rsidR="005B524D">
        <w:t>Logistics response Assistance team (</w:t>
      </w:r>
      <w:r w:rsidR="00295E88" w:rsidRPr="00D516D1">
        <w:t>LRAT</w:t>
      </w:r>
      <w:r w:rsidR="005B524D">
        <w:t>)</w:t>
      </w:r>
      <w:r w:rsidR="00295E88" w:rsidRPr="00D516D1">
        <w:t xml:space="preserve"> is an ASPR/OEM Logistics personnel augmentation team/resource that is responsible for providing and performing a variety of logistics response services to NDMS elements or response teams. </w:t>
      </w:r>
    </w:p>
    <w:p w14:paraId="4E51CDCB" w14:textId="77777777" w:rsidR="00295E88" w:rsidRPr="00D516D1" w:rsidRDefault="00295E88" w:rsidP="00041FDD"/>
    <w:p w14:paraId="40E6F4B9" w14:textId="77777777" w:rsidR="00041FDD" w:rsidRPr="00D516D1" w:rsidRDefault="00041FDD" w:rsidP="00041FDD">
      <w:r w:rsidRPr="00041FDD">
        <w:rPr>
          <w:rFonts w:eastAsiaTheme="minorHAnsi"/>
          <w:b/>
          <w:bCs/>
        </w:rPr>
        <w:t>Accessing the Capability:</w:t>
      </w:r>
      <w:r w:rsidRPr="00041FDD">
        <w:rPr>
          <w:rFonts w:ascii="Verdana" w:eastAsiaTheme="minorHAnsi" w:hAnsi="Verdana" w:cstheme="minorBidi"/>
          <w:b/>
          <w:bCs/>
          <w:color w:val="1F497D"/>
          <w:sz w:val="22"/>
          <w:szCs w:val="22"/>
        </w:rPr>
        <w:t xml:space="preserve"> </w:t>
      </w:r>
      <w:r w:rsidRPr="00D516D1">
        <w:t>The Logistics Operations Branch exercises coordinates tasking authority of LRAT resources and NDMS Medical Team Logistics resources (in coordination with the NDMS Director).  LRAT deployment may occur in support of a response, event or to support logistics operations during demobilization and steady state operations.</w:t>
      </w:r>
    </w:p>
    <w:p w14:paraId="50483D55" w14:textId="25DD9697" w:rsidR="00041FDD" w:rsidRPr="00041FDD" w:rsidRDefault="00041FDD" w:rsidP="00041FDD">
      <w:pPr>
        <w:rPr>
          <w:rFonts w:eastAsiaTheme="minorHAnsi"/>
        </w:rPr>
      </w:pPr>
    </w:p>
    <w:p w14:paraId="7E65C4CF" w14:textId="7E355009" w:rsidR="00041FDD" w:rsidRPr="00041FDD" w:rsidRDefault="00041FDD" w:rsidP="00041FDD">
      <w:pPr>
        <w:spacing w:after="200" w:line="276" w:lineRule="auto"/>
        <w:rPr>
          <w:rFonts w:eastAsiaTheme="minorHAnsi"/>
          <w:b/>
          <w:bCs/>
        </w:rPr>
      </w:pPr>
      <w:r w:rsidRPr="00041FDD">
        <w:rPr>
          <w:rFonts w:eastAsiaTheme="minorHAnsi"/>
          <w:b/>
          <w:bCs/>
        </w:rPr>
        <w:t xml:space="preserve">Average Time to </w:t>
      </w:r>
      <w:proofErr w:type="gramStart"/>
      <w:r w:rsidRPr="00041FDD">
        <w:rPr>
          <w:rFonts w:eastAsiaTheme="minorHAnsi"/>
          <w:b/>
          <w:bCs/>
        </w:rPr>
        <w:t>Respond</w:t>
      </w:r>
      <w:proofErr w:type="gramEnd"/>
      <w:r w:rsidRPr="00041FDD">
        <w:rPr>
          <w:rFonts w:eastAsiaTheme="minorHAnsi"/>
          <w:b/>
          <w:bCs/>
        </w:rPr>
        <w:t xml:space="preserve">: </w:t>
      </w:r>
      <w:r w:rsidR="00F648C3">
        <w:rPr>
          <w:rFonts w:eastAsiaTheme="minorHAnsi"/>
          <w:b/>
          <w:bCs/>
        </w:rPr>
        <w:t>12 hours</w:t>
      </w:r>
    </w:p>
    <w:p w14:paraId="55E99CE8" w14:textId="5E4C6EB7" w:rsidR="00F648C3" w:rsidRPr="00F648C3" w:rsidRDefault="00041FDD" w:rsidP="00F648C3">
      <w:pPr>
        <w:rPr>
          <w:rFonts w:eastAsiaTheme="minorHAnsi"/>
          <w:bCs/>
        </w:rPr>
      </w:pPr>
      <w:r w:rsidRPr="00041FDD">
        <w:rPr>
          <w:rFonts w:eastAsiaTheme="minorHAnsi"/>
          <w:b/>
          <w:bCs/>
        </w:rPr>
        <w:t xml:space="preserve">Past Customers or Events when capability was deployed: </w:t>
      </w:r>
      <w:r w:rsidR="00F648C3" w:rsidRPr="00F648C3">
        <w:rPr>
          <w:rFonts w:eastAsiaTheme="minorHAnsi"/>
          <w:bCs/>
        </w:rPr>
        <w:t>Hurricane Sandy 2012; President’s Inauguration Day 2013; Oklahoma City Tornadoes (Moore) 2013.</w:t>
      </w:r>
      <w:r w:rsidR="00F648C3">
        <w:rPr>
          <w:rFonts w:eastAsiaTheme="minorHAnsi"/>
          <w:bCs/>
        </w:rPr>
        <w:br/>
      </w:r>
    </w:p>
    <w:p w14:paraId="00993978" w14:textId="77777777" w:rsidR="00961867" w:rsidRDefault="00041FDD" w:rsidP="00961867">
      <w:pPr>
        <w:rPr>
          <w:color w:val="1F497D"/>
        </w:rPr>
      </w:pPr>
      <w:r w:rsidRPr="00041FDD">
        <w:rPr>
          <w:rFonts w:eastAsiaTheme="minorHAnsi"/>
          <w:b/>
          <w:bCs/>
        </w:rPr>
        <w:t>Contact Agency or Subject Matter Expert:</w:t>
      </w:r>
      <w:r w:rsidR="00961867">
        <w:rPr>
          <w:rFonts w:eastAsiaTheme="minorHAnsi"/>
          <w:b/>
          <w:bCs/>
        </w:rPr>
        <w:t xml:space="preserve"> </w:t>
      </w:r>
      <w:hyperlink r:id="rId9" w:history="1">
        <w:r w:rsidR="00961867">
          <w:rPr>
            <w:rStyle w:val="Hyperlink"/>
          </w:rPr>
          <w:t>LOGOPS@ees.hhs.gov</w:t>
        </w:r>
      </w:hyperlink>
    </w:p>
    <w:p w14:paraId="113E5FBA" w14:textId="77777777" w:rsidR="00961867" w:rsidRDefault="00961867" w:rsidP="00041FDD">
      <w:pPr>
        <w:rPr>
          <w:rFonts w:eastAsiaTheme="minorHAnsi"/>
          <w:b/>
        </w:rPr>
      </w:pPr>
    </w:p>
    <w:p w14:paraId="4E51CDCE" w14:textId="7FD85056" w:rsidR="00295E88" w:rsidRPr="00D516D1" w:rsidRDefault="00041FDD" w:rsidP="00041FDD">
      <w:r w:rsidRPr="00041FDD">
        <w:rPr>
          <w:rFonts w:eastAsiaTheme="minorHAnsi"/>
          <w:b/>
        </w:rPr>
        <w:t>Additional Information:</w:t>
      </w:r>
      <w:r w:rsidR="00961867">
        <w:rPr>
          <w:rFonts w:eastAsiaTheme="minorHAnsi"/>
          <w:b/>
        </w:rPr>
        <w:t xml:space="preserve"> </w:t>
      </w:r>
      <w:r w:rsidR="00295E88" w:rsidRPr="00D516D1">
        <w:t>Services provided by the LRAT include but are not limited to pharmacy, supply management, telecommunication, information technology, security and facilities management support.  The LRAT also performs property management and maintenance functions nationally in support of ASPR federal caches and provides logistics personnel staffing to support the below teams and elements:</w:t>
      </w:r>
    </w:p>
    <w:p w14:paraId="4E51CDD0" w14:textId="77777777" w:rsidR="00295E88" w:rsidRPr="00D516D1" w:rsidRDefault="00295E88" w:rsidP="00041FDD">
      <w:pPr>
        <w:ind w:left="1440"/>
      </w:pPr>
      <w:r w:rsidRPr="00D516D1">
        <w:t>EMG Logistics</w:t>
      </w:r>
    </w:p>
    <w:p w14:paraId="4E51CDD1" w14:textId="77777777" w:rsidR="00295E88" w:rsidRPr="00D516D1" w:rsidRDefault="00295E88" w:rsidP="00041FDD">
      <w:pPr>
        <w:ind w:left="1440"/>
      </w:pPr>
      <w:r w:rsidRPr="00D516D1">
        <w:t>Incident Response Coordination Team (IRCT) or Advance Element (IRCT-A)</w:t>
      </w:r>
    </w:p>
    <w:p w14:paraId="4E51CDD2" w14:textId="77777777" w:rsidR="00295E88" w:rsidRPr="00D516D1" w:rsidRDefault="00295E88" w:rsidP="00041FDD">
      <w:pPr>
        <w:ind w:left="1440"/>
      </w:pPr>
      <w:r w:rsidRPr="00D516D1">
        <w:t>Federal Medical Station (FMS)</w:t>
      </w:r>
    </w:p>
    <w:p w14:paraId="4E51CDD3" w14:textId="77777777" w:rsidR="00295E88" w:rsidRPr="00D516D1" w:rsidRDefault="00295E88" w:rsidP="00041FDD">
      <w:pPr>
        <w:ind w:left="1440"/>
      </w:pPr>
      <w:r w:rsidRPr="00D516D1">
        <w:t>Patient Movement Operations</w:t>
      </w:r>
    </w:p>
    <w:p w14:paraId="4E51CDD4" w14:textId="77777777" w:rsidR="00295E88" w:rsidRPr="00D516D1" w:rsidRDefault="00295E88" w:rsidP="00041FDD">
      <w:pPr>
        <w:ind w:left="1440"/>
      </w:pPr>
      <w:r w:rsidRPr="00D516D1">
        <w:t>Deployable Portable Morgue Unit (DPMU)</w:t>
      </w:r>
    </w:p>
    <w:p w14:paraId="4E51CDD5" w14:textId="77777777" w:rsidR="00295E88" w:rsidRPr="00D516D1" w:rsidRDefault="00295E88" w:rsidP="00041FDD">
      <w:pPr>
        <w:ind w:left="1440"/>
      </w:pPr>
      <w:r w:rsidRPr="00D516D1">
        <w:t xml:space="preserve">Family Assistance Center Team (FACT) </w:t>
      </w:r>
    </w:p>
    <w:p w14:paraId="4E51CDD6" w14:textId="77777777" w:rsidR="00295E88" w:rsidRPr="00D516D1" w:rsidRDefault="00295E88" w:rsidP="00041FDD">
      <w:pPr>
        <w:ind w:left="1440"/>
      </w:pPr>
      <w:r w:rsidRPr="00D516D1">
        <w:t>National Veterinary Response Team (NVRT)</w:t>
      </w:r>
    </w:p>
    <w:p w14:paraId="4E51CDD7" w14:textId="77777777" w:rsidR="00295E88" w:rsidRPr="00D516D1" w:rsidRDefault="00295E88" w:rsidP="00041FDD">
      <w:pPr>
        <w:ind w:left="1440"/>
      </w:pPr>
      <w:r w:rsidRPr="00D516D1">
        <w:t>Mobilization Center (MOBCTR)</w:t>
      </w:r>
    </w:p>
    <w:p w14:paraId="4E51CDD8" w14:textId="77777777" w:rsidR="00295E88" w:rsidRPr="00D516D1" w:rsidRDefault="00295E88" w:rsidP="00041FDD">
      <w:pPr>
        <w:ind w:left="1440"/>
      </w:pPr>
      <w:r w:rsidRPr="00D516D1">
        <w:t>International Medical Surgical Response Team (IMSURT)</w:t>
      </w:r>
    </w:p>
    <w:p w14:paraId="4E51CDD9" w14:textId="77777777" w:rsidR="00295E88" w:rsidRPr="00D516D1" w:rsidRDefault="00295E88" w:rsidP="00041FDD">
      <w:pPr>
        <w:ind w:left="1440"/>
      </w:pPr>
      <w:r w:rsidRPr="00D516D1">
        <w:t>Mobile Acute Care Task Force (MAC TF)</w:t>
      </w:r>
    </w:p>
    <w:p w14:paraId="4E51CDDA" w14:textId="77777777" w:rsidR="00295E88" w:rsidRPr="00D516D1" w:rsidRDefault="00295E88" w:rsidP="00041FDD">
      <w:pPr>
        <w:ind w:left="1440"/>
      </w:pPr>
      <w:r w:rsidRPr="00D516D1">
        <w:t>Other ESF #8 specialized teams as tasked when deployed under ASPR/OEM under activation or training</w:t>
      </w:r>
    </w:p>
    <w:p w14:paraId="4E51CDDB" w14:textId="77777777" w:rsidR="00295E88" w:rsidRPr="00D516D1" w:rsidRDefault="00295E88" w:rsidP="00041FDD">
      <w:pPr>
        <w:ind w:firstLine="720"/>
      </w:pPr>
    </w:p>
    <w:p w14:paraId="4E51CDDC" w14:textId="77777777" w:rsidR="00295E88" w:rsidRPr="00D516D1" w:rsidRDefault="00295E88" w:rsidP="00041FDD">
      <w:r w:rsidRPr="00D516D1">
        <w:t xml:space="preserve">Command and control of the LRAT is exercised through the NDMS Director to the LRAT Commander for personnel management, pay, activation, and training.  ASPR/OEM Logistics will exercise coordinated tasking authority of the LRAT for mission assignment, logistics tasking, and credentialing.  The LRAT Commander is responsible for submitting readiness rosters in the Resource Management System (RMS) for immediate access by EMGOPS and EMGLOG depicting personnel available to deploy monthly. Additionally the LRAT will submit a copy of the roster to the Logistics Operations Branch at the address of </w:t>
      </w:r>
      <w:hyperlink r:id="rId10" w:history="1">
        <w:r w:rsidR="007C7DE5" w:rsidRPr="00D516D1">
          <w:rPr>
            <w:rStyle w:val="Hyperlink"/>
          </w:rPr>
          <w:t>LOGOPS@ees.hhs.gov</w:t>
        </w:r>
      </w:hyperlink>
      <w:r w:rsidRPr="00D516D1">
        <w:t>.</w:t>
      </w:r>
    </w:p>
    <w:p w14:paraId="117AFCE3" w14:textId="77777777" w:rsidR="00961867" w:rsidRDefault="00961867" w:rsidP="005B160E">
      <w:pPr>
        <w:rPr>
          <w:rFonts w:eastAsiaTheme="minorHAnsi"/>
          <w:b/>
        </w:rPr>
      </w:pPr>
    </w:p>
    <w:p w14:paraId="4E51CDE0" w14:textId="2F771D01" w:rsidR="007C7816" w:rsidRPr="00D516D1" w:rsidRDefault="005B160E" w:rsidP="00961867">
      <w:pPr>
        <w:rPr>
          <w:rFonts w:eastAsiaTheme="minorHAnsi"/>
        </w:rPr>
      </w:pPr>
      <w:r w:rsidRPr="005B160E">
        <w:rPr>
          <w:rFonts w:eastAsiaTheme="minorHAnsi"/>
          <w:b/>
        </w:rPr>
        <w:t xml:space="preserve">LAST UPDATED: </w:t>
      </w:r>
      <w:r w:rsidR="00961867">
        <w:rPr>
          <w:rFonts w:eastAsiaTheme="minorHAnsi"/>
          <w:b/>
        </w:rPr>
        <w:t xml:space="preserve"> May 5</w:t>
      </w:r>
      <w:r w:rsidR="00F648C3">
        <w:rPr>
          <w:rFonts w:eastAsiaTheme="minorHAnsi"/>
          <w:b/>
        </w:rPr>
        <w:t>, 2015</w:t>
      </w:r>
      <w:bookmarkStart w:id="0" w:name="_GoBack"/>
      <w:bookmarkEnd w:id="0"/>
    </w:p>
    <w:sectPr w:rsidR="007C7816" w:rsidRPr="00D5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98B"/>
    <w:multiLevelType w:val="hybridMultilevel"/>
    <w:tmpl w:val="32B4AA3E"/>
    <w:lvl w:ilvl="0" w:tplc="04090003">
      <w:start w:val="1"/>
      <w:numFmt w:val="bullet"/>
      <w:lvlText w:val="o"/>
      <w:lvlJc w:val="left"/>
      <w:pPr>
        <w:tabs>
          <w:tab w:val="num" w:pos="1440"/>
        </w:tabs>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16"/>
    <w:rsid w:val="000021F8"/>
    <w:rsid w:val="00031809"/>
    <w:rsid w:val="00041FDD"/>
    <w:rsid w:val="00295E88"/>
    <w:rsid w:val="003067F0"/>
    <w:rsid w:val="00434E78"/>
    <w:rsid w:val="005B160E"/>
    <w:rsid w:val="005B524D"/>
    <w:rsid w:val="005D2BC0"/>
    <w:rsid w:val="005F74E7"/>
    <w:rsid w:val="007C7816"/>
    <w:rsid w:val="007C7DE5"/>
    <w:rsid w:val="00961867"/>
    <w:rsid w:val="00A83AA0"/>
    <w:rsid w:val="00BD2F8F"/>
    <w:rsid w:val="00C76984"/>
    <w:rsid w:val="00D516D1"/>
    <w:rsid w:val="00E621FA"/>
    <w:rsid w:val="00F56652"/>
    <w:rsid w:val="00F6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816"/>
    <w:pPr>
      <w:spacing w:before="100" w:beforeAutospacing="1" w:after="100" w:afterAutospacing="1"/>
    </w:pPr>
  </w:style>
  <w:style w:type="character" w:styleId="Hyperlink">
    <w:name w:val="Hyperlink"/>
    <w:basedOn w:val="DefaultParagraphFont"/>
    <w:uiPriority w:val="99"/>
    <w:unhideWhenUsed/>
    <w:rsid w:val="007C7D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816"/>
    <w:pPr>
      <w:spacing w:before="100" w:beforeAutospacing="1" w:after="100" w:afterAutospacing="1"/>
    </w:pPr>
  </w:style>
  <w:style w:type="character" w:styleId="Hyperlink">
    <w:name w:val="Hyperlink"/>
    <w:basedOn w:val="DefaultParagraphFont"/>
    <w:uiPriority w:val="99"/>
    <w:unhideWhenUsed/>
    <w:rsid w:val="007C7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93799">
      <w:bodyDiv w:val="1"/>
      <w:marLeft w:val="0"/>
      <w:marRight w:val="0"/>
      <w:marTop w:val="0"/>
      <w:marBottom w:val="0"/>
      <w:divBdr>
        <w:top w:val="none" w:sz="0" w:space="0" w:color="auto"/>
        <w:left w:val="none" w:sz="0" w:space="0" w:color="auto"/>
        <w:bottom w:val="none" w:sz="0" w:space="0" w:color="auto"/>
        <w:right w:val="none" w:sz="0" w:space="0" w:color="auto"/>
      </w:divBdr>
      <w:divsChild>
        <w:div w:id="1750731859">
          <w:marLeft w:val="0"/>
          <w:marRight w:val="0"/>
          <w:marTop w:val="0"/>
          <w:marBottom w:val="0"/>
          <w:divBdr>
            <w:top w:val="none" w:sz="0" w:space="0" w:color="auto"/>
            <w:left w:val="none" w:sz="0" w:space="0" w:color="auto"/>
            <w:bottom w:val="none" w:sz="0" w:space="0" w:color="auto"/>
            <w:right w:val="none" w:sz="0" w:space="0" w:color="auto"/>
          </w:divBdr>
        </w:div>
      </w:divsChild>
    </w:div>
    <w:div w:id="20615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OGOPS@ees.hhs.gov" TargetMode="External"/><Relationship Id="rId4" Type="http://schemas.openxmlformats.org/officeDocument/2006/relationships/numbering" Target="numbering.xml"/><Relationship Id="rId9" Type="http://schemas.openxmlformats.org/officeDocument/2006/relationships/hyperlink" Target="mailto:LOGOPS@ee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Medical equipment and supplies</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BCC2154E-6B03-40BD-BC13-2886F028C14B}"/>
</file>

<file path=customXml/itemProps2.xml><?xml version="1.0" encoding="utf-8"?>
<ds:datastoreItem xmlns:ds="http://schemas.openxmlformats.org/officeDocument/2006/customXml" ds:itemID="{5D153F3C-210C-47BA-B763-C4540C8580B7}"/>
</file>

<file path=customXml/itemProps3.xml><?xml version="1.0" encoding="utf-8"?>
<ds:datastoreItem xmlns:ds="http://schemas.openxmlformats.org/officeDocument/2006/customXml" ds:itemID="{3E8907A0-073F-4AA7-8D06-C074D82DBAEA}"/>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2015-03-19T14:18:00Z</cp:lastPrinted>
  <dcterms:created xsi:type="dcterms:W3CDTF">2015-05-05T18:52:00Z</dcterms:created>
  <dcterms:modified xsi:type="dcterms:W3CDTF">2015-05-05T18:52:00Z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3000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