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EF1B8" w14:textId="77777777" w:rsidR="00E450B4" w:rsidRDefault="00E450B4" w:rsidP="00893410">
      <w:pPr>
        <w:pStyle w:val="NormalWeb"/>
        <w:jc w:val="center"/>
        <w:rPr>
          <w:b/>
        </w:rPr>
      </w:pPr>
      <w:bookmarkStart w:id="0" w:name="_GoBack"/>
      <w:r>
        <w:rPr>
          <w:b/>
        </w:rPr>
        <w:t>HHS Blood Safety &amp; Availability</w:t>
      </w:r>
    </w:p>
    <w:bookmarkEnd w:id="0"/>
    <w:p w14:paraId="369EF1BB" w14:textId="5BB8D98D" w:rsidR="00893410" w:rsidRDefault="003976FD" w:rsidP="00893410">
      <w:pPr>
        <w:pStyle w:val="NormalWeb"/>
      </w:pPr>
      <w:r>
        <w:t xml:space="preserve">The HHS Blood Safety &amp; Availability liaison </w:t>
      </w:r>
      <w:r w:rsidR="00893410">
        <w:t xml:space="preserve">provide the federal government with a coordinated focal point for issues related to the safety and availability of the U.S. blood supply during preparations, exercises, and activations </w:t>
      </w:r>
      <w:r w:rsidR="00654229">
        <w:t xml:space="preserve">of the federal emergency infrastructure.  </w:t>
      </w:r>
      <w:r w:rsidR="00893410">
        <w:t>The</w:t>
      </w:r>
      <w:r w:rsidR="00654229">
        <w:t xml:space="preserve"> “</w:t>
      </w:r>
      <w:r w:rsidR="00893410" w:rsidRPr="00A55D2C">
        <w:t xml:space="preserve">Blood Safety” </w:t>
      </w:r>
      <w:r w:rsidR="00B44C38" w:rsidRPr="00A55D2C">
        <w:t xml:space="preserve">Liaison </w:t>
      </w:r>
      <w:r w:rsidR="00654229">
        <w:t xml:space="preserve">provides </w:t>
      </w:r>
      <w:r w:rsidR="00893410">
        <w:t>coordination of HHS Agency-related public health</w:t>
      </w:r>
      <w:r w:rsidR="00C63FE6">
        <w:t xml:space="preserve"> concerns (e.g.</w:t>
      </w:r>
      <w:r w:rsidR="00893410">
        <w:t xml:space="preserve">, </w:t>
      </w:r>
      <w:r w:rsidR="00C63FE6">
        <w:t xml:space="preserve">those at </w:t>
      </w:r>
      <w:r w:rsidR="00893410">
        <w:t>FDA,</w:t>
      </w:r>
      <w:r w:rsidR="00654229">
        <w:t xml:space="preserve"> CDC, and CMS) for issues</w:t>
      </w:r>
      <w:r w:rsidR="00893410">
        <w:t xml:space="preserve"> impacting the safety and availability of the Blood Supply throughout the United States</w:t>
      </w:r>
      <w:r w:rsidR="00654229">
        <w:t xml:space="preserve">, and likewise provides coordination </w:t>
      </w:r>
      <w:r w:rsidR="00893410">
        <w:t>with the private-sector Blood Industry (e.g., American Red Cross, America’s Blood Centers, and members of AABB).</w:t>
      </w:r>
    </w:p>
    <w:p w14:paraId="59B5E337" w14:textId="11F52C49" w:rsidR="00A55D2C" w:rsidRDefault="00654229" w:rsidP="00C63FE6">
      <w:pPr>
        <w:pStyle w:val="NormalWeb"/>
      </w:pPr>
      <w:r>
        <w:t>The</w:t>
      </w:r>
      <w:r w:rsidR="00C63FE6" w:rsidRPr="00A55D2C">
        <w:t xml:space="preserve"> </w:t>
      </w:r>
      <w:r>
        <w:t xml:space="preserve">HHS </w:t>
      </w:r>
      <w:r w:rsidR="00C63FE6" w:rsidRPr="00A55D2C">
        <w:t>Blood Safety</w:t>
      </w:r>
      <w:r w:rsidR="003976FD">
        <w:t xml:space="preserve"> </w:t>
      </w:r>
      <w:r w:rsidR="00C63FE6">
        <w:t>liaison assesses the safety and availability of the U.S. blood supply using various data sources, principally voluntarily provided by owners and operators of the Community Blood Collection Centers (numbering &gt;100) and Hospital-based Blood Banks (numbering ~3,000</w:t>
      </w:r>
      <w:r>
        <w:t xml:space="preserve">).  </w:t>
      </w:r>
      <w:r w:rsidR="00C63FE6">
        <w:t xml:space="preserve">Such all-hazards related blood supply assessments are provided directly to the </w:t>
      </w:r>
      <w:r>
        <w:t xml:space="preserve">HHS </w:t>
      </w:r>
      <w:r w:rsidR="00C63FE6">
        <w:t xml:space="preserve">Secretary’s Operations Center (SOC), the Assistant Secretary for Health (ASH), </w:t>
      </w:r>
      <w:proofErr w:type="gramStart"/>
      <w:r w:rsidR="00C63FE6">
        <w:t>the</w:t>
      </w:r>
      <w:proofErr w:type="gramEnd"/>
      <w:r w:rsidR="00C63FE6">
        <w:t xml:space="preserve"> Assistant Secretary for Preparedness &amp; Response (ASPR), and relevant HHS staff workin</w:t>
      </w:r>
      <w:r>
        <w:t>g in Agencies</w:t>
      </w:r>
      <w:r w:rsidR="00E450B4">
        <w:t xml:space="preserve"> </w:t>
      </w:r>
      <w:r w:rsidR="00C63FE6">
        <w:t>with blood safety/availability responsibilities</w:t>
      </w:r>
      <w:r>
        <w:t xml:space="preserve"> (e.g., FDA and CDC)</w:t>
      </w:r>
      <w:r w:rsidR="00C63FE6">
        <w:t xml:space="preserve">.  </w:t>
      </w:r>
    </w:p>
    <w:p w14:paraId="2A5DAC2D" w14:textId="3E9A8900" w:rsidR="00A55D2C" w:rsidRDefault="00654229" w:rsidP="00C63FE6">
      <w:pPr>
        <w:pStyle w:val="NormalWeb"/>
      </w:pPr>
      <w:r>
        <w:t>The HHS</w:t>
      </w:r>
      <w:r w:rsidR="003976FD">
        <w:t xml:space="preserve"> Blood Safety </w:t>
      </w:r>
      <w:r w:rsidR="00C63FE6">
        <w:t xml:space="preserve">liaison </w:t>
      </w:r>
      <w:r w:rsidR="003976FD">
        <w:t xml:space="preserve">also </w:t>
      </w:r>
      <w:r w:rsidR="00C63FE6">
        <w:t>interacts directly with the</w:t>
      </w:r>
      <w:r>
        <w:t xml:space="preserve"> private-sector</w:t>
      </w:r>
      <w:r w:rsidR="003976FD">
        <w:t>’s</w:t>
      </w:r>
      <w:r w:rsidR="00C63FE6">
        <w:t xml:space="preserve"> AABB Inter-organizational Task Force on Domestic Disasters and Acts of Terrorism (the “</w:t>
      </w:r>
      <w:r w:rsidR="00C63FE6" w:rsidRPr="00654229">
        <w:t>AABB Task Force”)</w:t>
      </w:r>
      <w:r w:rsidR="00C63FE6">
        <w:t xml:space="preserve"> to provide a coordination of </w:t>
      </w:r>
      <w:r>
        <w:t xml:space="preserve">cross </w:t>
      </w:r>
      <w:r w:rsidR="00C63FE6">
        <w:t>public-</w:t>
      </w:r>
      <w:r>
        <w:t xml:space="preserve">private </w:t>
      </w:r>
      <w:r w:rsidR="00C63FE6">
        <w:t xml:space="preserve">sector </w:t>
      </w:r>
      <w:r w:rsidR="00B44C38">
        <w:t>efforts towards assuring a safe and available blood supply</w:t>
      </w:r>
      <w:r>
        <w:t>, such as logistic movement of blood products and public messaging to blood donors</w:t>
      </w:r>
      <w:r w:rsidR="00B44C38">
        <w:t xml:space="preserve">.  This </w:t>
      </w:r>
      <w:r w:rsidR="00B44C38" w:rsidRPr="00A55D2C">
        <w:t>AABB Task Force</w:t>
      </w:r>
      <w:r w:rsidR="00B44C38">
        <w:t xml:space="preserve"> is constituted with members of each blood collection organization (i.e., American Red Cross, America’s Blood Centers, and Blood Centers of America), the American Hospital Association, the American Association of Tissue Banks, and the Department of Defense.  </w:t>
      </w:r>
      <w:r w:rsidR="003976FD">
        <w:t>U</w:t>
      </w:r>
      <w:r w:rsidR="00B44C38">
        <w:t>sing established Standard Operating Procedures (SO</w:t>
      </w:r>
      <w:r>
        <w:t>Ps),</w:t>
      </w:r>
      <w:r w:rsidR="00B44C38">
        <w:t xml:space="preserve"> the </w:t>
      </w:r>
      <w:r w:rsidR="00B44C38" w:rsidRPr="00B44C38">
        <w:rPr>
          <w:i/>
        </w:rPr>
        <w:t>AABB Task Force</w:t>
      </w:r>
      <w:r w:rsidR="00B44C38">
        <w:t xml:space="preserve"> </w:t>
      </w:r>
      <w:r w:rsidR="003976FD">
        <w:t>and HHS provide</w:t>
      </w:r>
      <w:r w:rsidR="00B44C38">
        <w:t xml:space="preserve"> </w:t>
      </w:r>
      <w:r>
        <w:t xml:space="preserve">direct </w:t>
      </w:r>
      <w:r w:rsidR="00B44C38">
        <w:t xml:space="preserve">coordination of the safety and availability of the U.S. blood supply, including important data collection, logistic requirements, blood product(s) supply/movement, and </w:t>
      </w:r>
      <w:r w:rsidR="00653DC4">
        <w:t xml:space="preserve">emergency </w:t>
      </w:r>
      <w:r w:rsidR="003976FD">
        <w:t>public messaging.</w:t>
      </w:r>
    </w:p>
    <w:p w14:paraId="71B65F37" w14:textId="1E8C879F" w:rsidR="00DC1A3E" w:rsidRPr="00DC1A3E" w:rsidRDefault="00DC1A3E" w:rsidP="00C63FE6">
      <w:pPr>
        <w:pStyle w:val="NormalWeb"/>
        <w:rPr>
          <w:b/>
        </w:rPr>
      </w:pPr>
      <w:r w:rsidRPr="00DC1A3E">
        <w:rPr>
          <w:b/>
        </w:rPr>
        <w:t>Last Updated: July 13, 2015</w:t>
      </w:r>
    </w:p>
    <w:p w14:paraId="49E7807B" w14:textId="77777777" w:rsidR="003976FD" w:rsidRDefault="003976FD">
      <w:pPr>
        <w:pStyle w:val="NormalWeb"/>
      </w:pPr>
    </w:p>
    <w:sectPr w:rsidR="00397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10"/>
    <w:rsid w:val="000F5C7A"/>
    <w:rsid w:val="003976FD"/>
    <w:rsid w:val="005D0FE0"/>
    <w:rsid w:val="00653DC4"/>
    <w:rsid w:val="00654229"/>
    <w:rsid w:val="00837B8B"/>
    <w:rsid w:val="00893410"/>
    <w:rsid w:val="00A55D2C"/>
    <w:rsid w:val="00A71C26"/>
    <w:rsid w:val="00B44C38"/>
    <w:rsid w:val="00C63FE6"/>
    <w:rsid w:val="00D9233B"/>
    <w:rsid w:val="00DC1A3E"/>
    <w:rsid w:val="00E4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34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34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5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cecf307-0695-4acd-8b81-09eb200949fd">OASH</Agency>
    <Functional_x0020_Ares xmlns="ccecf307-0695-4acd-8b81-09eb200949fd">
      <Value>Blood products and services</Value>
    </Functional_x0020_Ares>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escription0 xmlns="ccecf307-0695-4acd-8b81-09eb200949fd" xsi:nil="true"/>
    <Final_x003f_ xmlns="ccecf307-0695-4acd-8b81-09eb200949fd">No</Final_x003f_>
  </documentManagement>
</p:properties>
</file>

<file path=customXml/itemProps1.xml><?xml version="1.0" encoding="utf-8"?>
<ds:datastoreItem xmlns:ds="http://schemas.openxmlformats.org/officeDocument/2006/customXml" ds:itemID="{954636EF-AC60-4736-A674-2171B21E8A96}"/>
</file>

<file path=customXml/itemProps2.xml><?xml version="1.0" encoding="utf-8"?>
<ds:datastoreItem xmlns:ds="http://schemas.openxmlformats.org/officeDocument/2006/customXml" ds:itemID="{0D895165-6BAA-4289-AA0B-5665610A2214}"/>
</file>

<file path=customXml/itemProps3.xml><?xml version="1.0" encoding="utf-8"?>
<ds:datastoreItem xmlns:ds="http://schemas.openxmlformats.org/officeDocument/2006/customXml" ds:itemID="{9EE2D40D-512E-4E14-B099-451FC6CF3833}"/>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Health and Human Services</dc:creator>
  <cp:lastModifiedBy>Windows User</cp:lastModifiedBy>
  <cp:revision>2</cp:revision>
  <cp:lastPrinted>2015-02-03T15:07:00Z</cp:lastPrinted>
  <dcterms:created xsi:type="dcterms:W3CDTF">2015-07-13T15:46:00Z</dcterms:created>
  <dcterms:modified xsi:type="dcterms:W3CDTF">2015-07-13T15:46:00Z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5000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